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ПРОЄКТ</w:t>
                  </w: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16 червня 2021 року  № _______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 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tabs>
          <w:tab w:val="left" w:pos="7740"/>
          <w:tab w:val="left" w:pos="9354"/>
          <w:tab w:val="left" w:pos="9540"/>
        </w:tabs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звернення депутатів Хмельницької обласної ради </w:t>
      </w:r>
      <w:bookmarkStart w:id="0" w:name="_Hlk73085723"/>
      <w:r>
        <w:rPr>
          <w:sz w:val="28"/>
          <w:szCs w:val="28"/>
          <w:lang w:val="uk-UA"/>
        </w:rPr>
        <w:t>до Президента України, Верховної Ради України та ЦВК щодо заборони продажу земель сільськогосподарського призначення будь-кому, крім держави Україна, в умовах збройної агресії Росії та щодо проведення всеукраїнського референдуму</w:t>
      </w:r>
    </w:p>
    <w:bookmarkEnd w:id="0"/>
    <w:p>
      <w:pPr>
        <w:tabs>
          <w:tab w:val="left" w:pos="7740"/>
          <w:tab w:val="left" w:pos="9354"/>
          <w:tab w:val="left" w:pos="9540"/>
        </w:tabs>
        <w:ind w:right="-6"/>
        <w:jc w:val="both"/>
        <w:rPr>
          <w:sz w:val="28"/>
          <w:szCs w:val="28"/>
          <w:lang w:val="uk-UA"/>
        </w:rPr>
      </w:pPr>
    </w:p>
    <w:p>
      <w:pPr>
        <w:tabs>
          <w:tab w:val="left" w:pos="7740"/>
          <w:tab w:val="left" w:pos="9354"/>
          <w:tab w:val="left" w:pos="9540"/>
        </w:tabs>
        <w:ind w:right="-6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депутатської фракції ВО «Батьківщина», керуючись пунктом 16 частини першої статті 43 Закону України «Про місцеве самоврядування в Україні», обласна рада </w:t>
      </w:r>
    </w:p>
    <w:p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900"/>
          <w:tab w:val="num" w:pos="1800"/>
        </w:tabs>
        <w:spacing w:after="80"/>
        <w:ind w:firstLine="540"/>
        <w:jc w:val="both"/>
        <w:rPr>
          <w:sz w:val="28"/>
          <w:szCs w:val="28"/>
          <w:lang w:val="uk-UA"/>
        </w:rPr>
      </w:pPr>
    </w:p>
    <w:p>
      <w:pPr>
        <w:tabs>
          <w:tab w:val="left" w:pos="7740"/>
          <w:tab w:val="left" w:pos="9354"/>
          <w:tab w:val="left" w:pos="9540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Звернутися до Президента України, Верховної Ради України та ЦВК щодо заборони продажу земель сільськогосподарського призначення                будь-кому, крім держави Україна, в умовах збройної агресії Росії та щодо проведення всеукраїнського референдуму (текст звернення додано).</w:t>
      </w:r>
    </w:p>
    <w:p>
      <w:pPr>
        <w:tabs>
          <w:tab w:val="left" w:pos="900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Текст звернення оприлюднити на вебсайті Хмельницької обласної ради.</w:t>
      </w:r>
    </w:p>
    <w:p>
      <w:pPr>
        <w:tabs>
          <w:tab w:val="left" w:pos="0"/>
        </w:tabs>
        <w:jc w:val="both"/>
        <w:rPr>
          <w:lang w:val="uk-UA"/>
        </w:rPr>
      </w:pPr>
    </w:p>
    <w:p>
      <w:pPr>
        <w:tabs>
          <w:tab w:val="left" w:pos="0"/>
        </w:tabs>
        <w:jc w:val="both"/>
        <w:rPr>
          <w:lang w:val="uk-UA"/>
        </w:rPr>
      </w:pPr>
    </w:p>
    <w:p>
      <w:pPr>
        <w:tabs>
          <w:tab w:val="left" w:pos="0"/>
        </w:tabs>
        <w:jc w:val="both"/>
        <w:rPr>
          <w:lang w:val="uk-UA"/>
        </w:rPr>
      </w:pPr>
    </w:p>
    <w:p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Віолета ЛАБАЗЮК</w:t>
      </w:r>
    </w:p>
    <w:sectPr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CB453-77D6-4164-A262-3BDC46F3F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41</cp:revision>
  <cp:lastPrinted>2018-03-01T12:27:00Z</cp:lastPrinted>
  <dcterms:created xsi:type="dcterms:W3CDTF">2018-02-07T14:32:00Z</dcterms:created>
  <dcterms:modified xsi:type="dcterms:W3CDTF">2021-05-28T06:37:00Z</dcterms:modified>
</cp:coreProperties>
</file>